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EB3D1" w14:textId="77777777" w:rsidR="009078A9" w:rsidRPr="009078A9" w:rsidRDefault="009078A9" w:rsidP="009078A9">
      <w:pPr>
        <w:pBdr>
          <w:top w:val="single" w:sz="2" w:space="0" w:color="D9D9E3"/>
          <w:left w:val="single" w:sz="2" w:space="0" w:color="D9D9E3"/>
          <w:bottom w:val="single" w:sz="2" w:space="0" w:color="D9D9E3"/>
          <w:right w:val="single" w:sz="2" w:space="0" w:color="D9D9E3"/>
        </w:pBdr>
        <w:spacing w:after="300"/>
        <w:rPr>
          <w:rFonts w:ascii="Segoe UI" w:eastAsia="Times New Roman" w:hAnsi="Segoe UI" w:cs="Segoe UI"/>
          <w:sz w:val="21"/>
          <w:szCs w:val="21"/>
          <w:lang w:eastAsia="nl-NL"/>
        </w:rPr>
      </w:pPr>
      <w:r w:rsidRPr="009078A9">
        <w:rPr>
          <w:rFonts w:ascii="Segoe UI" w:eastAsia="Times New Roman" w:hAnsi="Segoe UI" w:cs="Segoe UI"/>
          <w:sz w:val="21"/>
          <w:szCs w:val="21"/>
          <w:lang w:eastAsia="nl-NL"/>
        </w:rPr>
        <w:t>Algemene Voorwaarden</w:t>
      </w:r>
    </w:p>
    <w:p w14:paraId="345C1FCB" w14:textId="77777777" w:rsidR="009078A9" w:rsidRDefault="009078A9" w:rsidP="009078A9">
      <w:pPr>
        <w:numPr>
          <w:ilvl w:val="0"/>
          <w:numId w:val="1"/>
        </w:numPr>
        <w:pBdr>
          <w:top w:val="single" w:sz="2" w:space="0" w:color="D9D9E3"/>
          <w:left w:val="single" w:sz="2" w:space="5" w:color="D9D9E3"/>
          <w:bottom w:val="single" w:sz="2" w:space="0" w:color="D9D9E3"/>
          <w:right w:val="single" w:sz="2" w:space="0" w:color="D9D9E3"/>
        </w:pBdr>
        <w:rPr>
          <w:rFonts w:ascii="Segoe UI" w:eastAsia="Times New Roman" w:hAnsi="Segoe UI" w:cs="Segoe UI"/>
          <w:sz w:val="21"/>
          <w:szCs w:val="21"/>
          <w:lang w:eastAsia="nl-NL"/>
        </w:rPr>
      </w:pPr>
      <w:r w:rsidRPr="009078A9">
        <w:rPr>
          <w:rFonts w:ascii="Segoe UI" w:eastAsia="Times New Roman" w:hAnsi="Segoe UI" w:cs="Segoe UI"/>
          <w:sz w:val="21"/>
          <w:szCs w:val="21"/>
          <w:lang w:eastAsia="nl-NL"/>
        </w:rPr>
        <w:t xml:space="preserve">Toestemming </w:t>
      </w:r>
    </w:p>
    <w:p w14:paraId="54651C5C" w14:textId="520429CE" w:rsidR="009078A9" w:rsidRPr="009078A9" w:rsidRDefault="009078A9" w:rsidP="009078A9">
      <w:pPr>
        <w:pBdr>
          <w:top w:val="single" w:sz="2" w:space="0" w:color="D9D9E3"/>
          <w:left w:val="single" w:sz="2" w:space="5" w:color="D9D9E3"/>
          <w:bottom w:val="single" w:sz="2" w:space="0" w:color="D9D9E3"/>
          <w:right w:val="single" w:sz="2" w:space="0" w:color="D9D9E3"/>
        </w:pBdr>
        <w:ind w:left="720"/>
        <w:rPr>
          <w:rFonts w:ascii="Segoe UI" w:eastAsia="Times New Roman" w:hAnsi="Segoe UI" w:cs="Segoe UI"/>
          <w:sz w:val="21"/>
          <w:szCs w:val="21"/>
          <w:lang w:eastAsia="nl-NL"/>
        </w:rPr>
      </w:pPr>
      <w:r w:rsidRPr="009078A9">
        <w:rPr>
          <w:rFonts w:ascii="Segoe UI" w:eastAsia="Times New Roman" w:hAnsi="Segoe UI" w:cs="Segoe UI"/>
          <w:sz w:val="21"/>
          <w:szCs w:val="21"/>
          <w:lang w:eastAsia="nl-NL"/>
        </w:rPr>
        <w:t>Door gebruik te maken van onze diensten en producten, stemt u in met deze Algemene Voorwaarden</w:t>
      </w:r>
      <w:r>
        <w:rPr>
          <w:rFonts w:ascii="Segoe UI" w:eastAsia="Times New Roman" w:hAnsi="Segoe UI" w:cs="Segoe UI"/>
          <w:sz w:val="21"/>
          <w:szCs w:val="21"/>
          <w:lang w:eastAsia="nl-NL"/>
        </w:rPr>
        <w:t xml:space="preserve"> en privacybeleid</w:t>
      </w:r>
      <w:r w:rsidRPr="009078A9">
        <w:rPr>
          <w:rFonts w:ascii="Segoe UI" w:eastAsia="Times New Roman" w:hAnsi="Segoe UI" w:cs="Segoe UI"/>
          <w:sz w:val="21"/>
          <w:szCs w:val="21"/>
          <w:lang w:eastAsia="nl-NL"/>
        </w:rPr>
        <w:t>. Zorg ervoor dat u deze voorwaarden zorgvuldig leest voordat u gebruik maakt van onze diensten.</w:t>
      </w:r>
    </w:p>
    <w:p w14:paraId="4C65185C" w14:textId="77777777" w:rsidR="009078A9" w:rsidRDefault="009078A9" w:rsidP="009078A9">
      <w:pPr>
        <w:numPr>
          <w:ilvl w:val="0"/>
          <w:numId w:val="1"/>
        </w:numPr>
        <w:pBdr>
          <w:top w:val="single" w:sz="2" w:space="0" w:color="D9D9E3"/>
          <w:left w:val="single" w:sz="2" w:space="5" w:color="D9D9E3"/>
          <w:bottom w:val="single" w:sz="2" w:space="0" w:color="D9D9E3"/>
          <w:right w:val="single" w:sz="2" w:space="0" w:color="D9D9E3"/>
        </w:pBdr>
        <w:rPr>
          <w:rFonts w:ascii="Segoe UI" w:eastAsia="Times New Roman" w:hAnsi="Segoe UI" w:cs="Segoe UI"/>
          <w:sz w:val="21"/>
          <w:szCs w:val="21"/>
          <w:lang w:eastAsia="nl-NL"/>
        </w:rPr>
      </w:pPr>
      <w:r w:rsidRPr="009078A9">
        <w:rPr>
          <w:rFonts w:ascii="Segoe UI" w:eastAsia="Times New Roman" w:hAnsi="Segoe UI" w:cs="Segoe UI"/>
          <w:sz w:val="21"/>
          <w:szCs w:val="21"/>
          <w:lang w:eastAsia="nl-NL"/>
        </w:rPr>
        <w:t xml:space="preserve">Betaling </w:t>
      </w:r>
    </w:p>
    <w:p w14:paraId="45FDE18B" w14:textId="7D4B4A0F" w:rsidR="009078A9" w:rsidRPr="009078A9" w:rsidRDefault="009078A9" w:rsidP="009078A9">
      <w:pPr>
        <w:pBdr>
          <w:top w:val="single" w:sz="2" w:space="0" w:color="D9D9E3"/>
          <w:left w:val="single" w:sz="2" w:space="5" w:color="D9D9E3"/>
          <w:bottom w:val="single" w:sz="2" w:space="0" w:color="D9D9E3"/>
          <w:right w:val="single" w:sz="2" w:space="0" w:color="D9D9E3"/>
        </w:pBdr>
        <w:ind w:left="720"/>
        <w:rPr>
          <w:rFonts w:ascii="Segoe UI" w:eastAsia="Times New Roman" w:hAnsi="Segoe UI" w:cs="Segoe UI"/>
          <w:sz w:val="21"/>
          <w:szCs w:val="21"/>
          <w:lang w:eastAsia="nl-NL"/>
        </w:rPr>
      </w:pPr>
      <w:r w:rsidRPr="009078A9">
        <w:rPr>
          <w:rFonts w:ascii="Segoe UI" w:eastAsia="Times New Roman" w:hAnsi="Segoe UI" w:cs="Segoe UI"/>
          <w:sz w:val="21"/>
          <w:szCs w:val="21"/>
          <w:lang w:eastAsia="nl-NL"/>
        </w:rPr>
        <w:t>Alle betalingen dienen binnen 14 dagen na factuurdatum te worden voldaan, tenzij anders schriftelijk overeengekomen. Bij niet-tijdige betaling behouden wij ons het recht voor om de levering van diensten op te schorten totdat de betaling is ontvangen.</w:t>
      </w:r>
    </w:p>
    <w:p w14:paraId="6F94D96C" w14:textId="77777777" w:rsidR="009078A9" w:rsidRDefault="009078A9" w:rsidP="009078A9">
      <w:pPr>
        <w:numPr>
          <w:ilvl w:val="0"/>
          <w:numId w:val="1"/>
        </w:numPr>
        <w:pBdr>
          <w:top w:val="single" w:sz="2" w:space="0" w:color="D9D9E3"/>
          <w:left w:val="single" w:sz="2" w:space="5" w:color="D9D9E3"/>
          <w:bottom w:val="single" w:sz="2" w:space="0" w:color="D9D9E3"/>
          <w:right w:val="single" w:sz="2" w:space="0" w:color="D9D9E3"/>
        </w:pBdr>
        <w:rPr>
          <w:rFonts w:ascii="Segoe UI" w:eastAsia="Times New Roman" w:hAnsi="Segoe UI" w:cs="Segoe UI"/>
          <w:sz w:val="21"/>
          <w:szCs w:val="21"/>
          <w:lang w:eastAsia="nl-NL"/>
        </w:rPr>
      </w:pPr>
      <w:r w:rsidRPr="009078A9">
        <w:rPr>
          <w:rFonts w:ascii="Segoe UI" w:eastAsia="Times New Roman" w:hAnsi="Segoe UI" w:cs="Segoe UI"/>
          <w:sz w:val="21"/>
          <w:szCs w:val="21"/>
          <w:lang w:eastAsia="nl-NL"/>
        </w:rPr>
        <w:t xml:space="preserve">Verlening van producten </w:t>
      </w:r>
    </w:p>
    <w:p w14:paraId="37C26F75" w14:textId="5D646573" w:rsidR="009078A9" w:rsidRPr="009078A9" w:rsidRDefault="009078A9" w:rsidP="009078A9">
      <w:pPr>
        <w:pBdr>
          <w:top w:val="single" w:sz="2" w:space="0" w:color="D9D9E3"/>
          <w:left w:val="single" w:sz="2" w:space="5" w:color="D9D9E3"/>
          <w:bottom w:val="single" w:sz="2" w:space="0" w:color="D9D9E3"/>
          <w:right w:val="single" w:sz="2" w:space="0" w:color="D9D9E3"/>
        </w:pBdr>
        <w:ind w:left="720"/>
        <w:rPr>
          <w:rFonts w:ascii="Segoe UI" w:eastAsia="Times New Roman" w:hAnsi="Segoe UI" w:cs="Segoe UI"/>
          <w:sz w:val="21"/>
          <w:szCs w:val="21"/>
          <w:lang w:eastAsia="nl-NL"/>
        </w:rPr>
      </w:pPr>
      <w:r w:rsidRPr="009078A9">
        <w:rPr>
          <w:rFonts w:ascii="Segoe UI" w:eastAsia="Times New Roman" w:hAnsi="Segoe UI" w:cs="Segoe UI"/>
          <w:sz w:val="21"/>
          <w:szCs w:val="21"/>
          <w:lang w:eastAsia="nl-NL"/>
        </w:rPr>
        <w:t>De verlening van producten of diensten gebeurt niet automatisch, tenzij anders schriftelijk overeengekomen. Voor elke nieuwe bestelling of verlenging dient u contact met ons op te nemen en akkoord te gaan met de bijbehorende voorwaarden en prijzen.</w:t>
      </w:r>
    </w:p>
    <w:p w14:paraId="2D32F790" w14:textId="77777777" w:rsidR="009078A9" w:rsidRDefault="009078A9" w:rsidP="009078A9">
      <w:pPr>
        <w:numPr>
          <w:ilvl w:val="0"/>
          <w:numId w:val="1"/>
        </w:numPr>
        <w:pBdr>
          <w:top w:val="single" w:sz="2" w:space="0" w:color="D9D9E3"/>
          <w:left w:val="single" w:sz="2" w:space="5" w:color="D9D9E3"/>
          <w:bottom w:val="single" w:sz="2" w:space="0" w:color="D9D9E3"/>
          <w:right w:val="single" w:sz="2" w:space="0" w:color="D9D9E3"/>
        </w:pBdr>
        <w:rPr>
          <w:rFonts w:ascii="Segoe UI" w:eastAsia="Times New Roman" w:hAnsi="Segoe UI" w:cs="Segoe UI"/>
          <w:sz w:val="21"/>
          <w:szCs w:val="21"/>
          <w:lang w:eastAsia="nl-NL"/>
        </w:rPr>
      </w:pPr>
      <w:r w:rsidRPr="009078A9">
        <w:rPr>
          <w:rFonts w:ascii="Segoe UI" w:eastAsia="Times New Roman" w:hAnsi="Segoe UI" w:cs="Segoe UI"/>
          <w:sz w:val="21"/>
          <w:szCs w:val="21"/>
          <w:lang w:eastAsia="nl-NL"/>
        </w:rPr>
        <w:t xml:space="preserve">Annuleren consult </w:t>
      </w:r>
    </w:p>
    <w:p w14:paraId="393AACCD" w14:textId="3C65EC9C" w:rsidR="009078A9" w:rsidRPr="009078A9" w:rsidRDefault="009078A9" w:rsidP="009078A9">
      <w:pPr>
        <w:pBdr>
          <w:top w:val="single" w:sz="2" w:space="0" w:color="D9D9E3"/>
          <w:left w:val="single" w:sz="2" w:space="5" w:color="D9D9E3"/>
          <w:bottom w:val="single" w:sz="2" w:space="0" w:color="D9D9E3"/>
          <w:right w:val="single" w:sz="2" w:space="0" w:color="D9D9E3"/>
        </w:pBdr>
        <w:ind w:left="720"/>
        <w:rPr>
          <w:rFonts w:ascii="Segoe UI" w:eastAsia="Times New Roman" w:hAnsi="Segoe UI" w:cs="Segoe UI"/>
          <w:sz w:val="21"/>
          <w:szCs w:val="21"/>
          <w:lang w:eastAsia="nl-NL"/>
        </w:rPr>
      </w:pPr>
      <w:proofErr w:type="gramStart"/>
      <w:r w:rsidRPr="009078A9">
        <w:rPr>
          <w:rFonts w:ascii="Segoe UI" w:eastAsia="Times New Roman" w:hAnsi="Segoe UI" w:cs="Segoe UI"/>
          <w:sz w:val="21"/>
          <w:szCs w:val="21"/>
          <w:lang w:eastAsia="nl-NL"/>
        </w:rPr>
        <w:t>Indien</w:t>
      </w:r>
      <w:proofErr w:type="gramEnd"/>
      <w:r w:rsidRPr="009078A9">
        <w:rPr>
          <w:rFonts w:ascii="Segoe UI" w:eastAsia="Times New Roman" w:hAnsi="Segoe UI" w:cs="Segoe UI"/>
          <w:sz w:val="21"/>
          <w:szCs w:val="21"/>
          <w:lang w:eastAsia="nl-NL"/>
        </w:rPr>
        <w:t xml:space="preserve"> u een consult wilt annuleren, dient u dit ten minste 24 uur van tevoren schriftelijk of telefonisch aan ons door te geven. Bij annuleringen binnen 24 uur voor de geplande afspraak behouden wij ons het recht voor om de consultkosten in rekening te brengen.</w:t>
      </w:r>
    </w:p>
    <w:p w14:paraId="756D9B32" w14:textId="77777777" w:rsidR="009078A9" w:rsidRDefault="009078A9" w:rsidP="009078A9">
      <w:pPr>
        <w:numPr>
          <w:ilvl w:val="0"/>
          <w:numId w:val="1"/>
        </w:numPr>
        <w:pBdr>
          <w:top w:val="single" w:sz="2" w:space="0" w:color="D9D9E3"/>
          <w:left w:val="single" w:sz="2" w:space="5" w:color="D9D9E3"/>
          <w:bottom w:val="single" w:sz="2" w:space="0" w:color="D9D9E3"/>
          <w:right w:val="single" w:sz="2" w:space="0" w:color="D9D9E3"/>
        </w:pBdr>
        <w:rPr>
          <w:rFonts w:ascii="Segoe UI" w:eastAsia="Times New Roman" w:hAnsi="Segoe UI" w:cs="Segoe UI"/>
          <w:sz w:val="21"/>
          <w:szCs w:val="21"/>
          <w:lang w:eastAsia="nl-NL"/>
        </w:rPr>
      </w:pPr>
      <w:r w:rsidRPr="009078A9">
        <w:rPr>
          <w:rFonts w:ascii="Segoe UI" w:eastAsia="Times New Roman" w:hAnsi="Segoe UI" w:cs="Segoe UI"/>
          <w:sz w:val="21"/>
          <w:szCs w:val="21"/>
          <w:lang w:eastAsia="nl-NL"/>
        </w:rPr>
        <w:t xml:space="preserve">Aanpassing van voedingsschema </w:t>
      </w:r>
    </w:p>
    <w:p w14:paraId="1B041163" w14:textId="7F9048BF" w:rsidR="009078A9" w:rsidRPr="009078A9" w:rsidRDefault="00593C66" w:rsidP="009078A9">
      <w:pPr>
        <w:pBdr>
          <w:top w:val="single" w:sz="2" w:space="0" w:color="D9D9E3"/>
          <w:left w:val="single" w:sz="2" w:space="5" w:color="D9D9E3"/>
          <w:bottom w:val="single" w:sz="2" w:space="0" w:color="D9D9E3"/>
          <w:right w:val="single" w:sz="2" w:space="0" w:color="D9D9E3"/>
        </w:pBdr>
        <w:ind w:left="720"/>
        <w:rPr>
          <w:rFonts w:ascii="Segoe UI" w:eastAsia="Times New Roman" w:hAnsi="Segoe UI" w:cs="Segoe UI"/>
          <w:sz w:val="21"/>
          <w:szCs w:val="21"/>
          <w:lang w:eastAsia="nl-NL"/>
        </w:rPr>
      </w:pPr>
      <w:r>
        <w:rPr>
          <w:rFonts w:ascii="Segoe UI" w:eastAsia="Times New Roman" w:hAnsi="Segoe UI" w:cs="Segoe UI"/>
          <w:sz w:val="21"/>
          <w:szCs w:val="21"/>
          <w:lang w:eastAsia="nl-NL"/>
        </w:rPr>
        <w:t>Het plan is een voedingsadvies, u kiest zelf hoe u dit naleeft. Het</w:t>
      </w:r>
      <w:r w:rsidR="009078A9" w:rsidRPr="009078A9">
        <w:rPr>
          <w:rFonts w:ascii="Segoe UI" w:eastAsia="Times New Roman" w:hAnsi="Segoe UI" w:cs="Segoe UI"/>
          <w:sz w:val="21"/>
          <w:szCs w:val="21"/>
          <w:lang w:eastAsia="nl-NL"/>
        </w:rPr>
        <w:t xml:space="preserve"> zelf aanpassen van het voedingsschema dat </w:t>
      </w:r>
      <w:r>
        <w:rPr>
          <w:rFonts w:ascii="Segoe UI" w:eastAsia="Times New Roman" w:hAnsi="Segoe UI" w:cs="Segoe UI"/>
          <w:sz w:val="21"/>
          <w:szCs w:val="21"/>
          <w:lang w:eastAsia="nl-NL"/>
        </w:rPr>
        <w:t xml:space="preserve">wordt </w:t>
      </w:r>
      <w:r w:rsidR="009078A9" w:rsidRPr="009078A9">
        <w:rPr>
          <w:rFonts w:ascii="Segoe UI" w:eastAsia="Times New Roman" w:hAnsi="Segoe UI" w:cs="Segoe UI"/>
          <w:sz w:val="21"/>
          <w:szCs w:val="21"/>
          <w:lang w:eastAsia="nl-NL"/>
        </w:rPr>
        <w:t>verstrekt, geschiedt op eigen risico. Wij zijn niet verantwoordelijk voor eventuele klachten of gezondheidsproblemen die voortvloeien uit dergelijke aanpassingen zonder onze begeleiding en goedkeuring.</w:t>
      </w:r>
    </w:p>
    <w:p w14:paraId="3ECA0BF7" w14:textId="6839C8B6" w:rsidR="009078A9" w:rsidRDefault="009078A9" w:rsidP="009078A9">
      <w:pPr>
        <w:numPr>
          <w:ilvl w:val="0"/>
          <w:numId w:val="1"/>
        </w:numPr>
        <w:pBdr>
          <w:top w:val="single" w:sz="2" w:space="0" w:color="D9D9E3"/>
          <w:left w:val="single" w:sz="2" w:space="5" w:color="D9D9E3"/>
          <w:bottom w:val="single" w:sz="2" w:space="0" w:color="D9D9E3"/>
          <w:right w:val="single" w:sz="2" w:space="0" w:color="D9D9E3"/>
        </w:pBdr>
        <w:rPr>
          <w:rFonts w:ascii="Segoe UI" w:eastAsia="Times New Roman" w:hAnsi="Segoe UI" w:cs="Segoe UI"/>
          <w:sz w:val="21"/>
          <w:szCs w:val="21"/>
          <w:lang w:eastAsia="nl-NL"/>
        </w:rPr>
      </w:pPr>
      <w:r w:rsidRPr="009078A9">
        <w:rPr>
          <w:rFonts w:ascii="Segoe UI" w:eastAsia="Times New Roman" w:hAnsi="Segoe UI" w:cs="Segoe UI"/>
          <w:sz w:val="21"/>
          <w:szCs w:val="21"/>
          <w:lang w:eastAsia="nl-NL"/>
        </w:rPr>
        <w:t xml:space="preserve">Medische informatie </w:t>
      </w:r>
    </w:p>
    <w:p w14:paraId="061BBF70" w14:textId="08E7C700" w:rsidR="009078A9" w:rsidRPr="009078A9" w:rsidRDefault="009078A9" w:rsidP="009078A9">
      <w:pPr>
        <w:pBdr>
          <w:top w:val="single" w:sz="2" w:space="0" w:color="D9D9E3"/>
          <w:left w:val="single" w:sz="2" w:space="5" w:color="D9D9E3"/>
          <w:bottom w:val="single" w:sz="2" w:space="0" w:color="D9D9E3"/>
          <w:right w:val="single" w:sz="2" w:space="0" w:color="D9D9E3"/>
        </w:pBdr>
        <w:ind w:left="720"/>
        <w:rPr>
          <w:rFonts w:ascii="Segoe UI" w:eastAsia="Times New Roman" w:hAnsi="Segoe UI" w:cs="Segoe UI"/>
          <w:sz w:val="21"/>
          <w:szCs w:val="21"/>
          <w:lang w:eastAsia="nl-NL"/>
        </w:rPr>
      </w:pPr>
      <w:r w:rsidRPr="009078A9">
        <w:rPr>
          <w:rFonts w:ascii="Segoe UI" w:eastAsia="Times New Roman" w:hAnsi="Segoe UI" w:cs="Segoe UI"/>
          <w:sz w:val="21"/>
          <w:szCs w:val="21"/>
          <w:lang w:eastAsia="nl-NL"/>
        </w:rPr>
        <w:t xml:space="preserve">Het is uw verantwoordelijkheid om alle relevante medische informatie aan ons te verstrekken en om nieuwe klachten of gezondheidsproblemen tijdig aan ons door te geven. </w:t>
      </w:r>
      <w:proofErr w:type="gramStart"/>
      <w:r w:rsidRPr="009078A9">
        <w:rPr>
          <w:rFonts w:ascii="Segoe UI" w:eastAsia="Times New Roman" w:hAnsi="Segoe UI" w:cs="Segoe UI"/>
          <w:sz w:val="21"/>
          <w:szCs w:val="21"/>
          <w:lang w:eastAsia="nl-NL"/>
        </w:rPr>
        <w:t>Indien</w:t>
      </w:r>
      <w:proofErr w:type="gramEnd"/>
      <w:r w:rsidRPr="009078A9">
        <w:rPr>
          <w:rFonts w:ascii="Segoe UI" w:eastAsia="Times New Roman" w:hAnsi="Segoe UI" w:cs="Segoe UI"/>
          <w:sz w:val="21"/>
          <w:szCs w:val="21"/>
          <w:lang w:eastAsia="nl-NL"/>
        </w:rPr>
        <w:t xml:space="preserve"> u dit nalaat en dit van invloed is op de goede begeleiding, behouden wij ons het recht voor om het traject te beëindigen zonder restitutie van betaling.</w:t>
      </w:r>
    </w:p>
    <w:p w14:paraId="2724E87C" w14:textId="77777777" w:rsidR="009078A9" w:rsidRDefault="009078A9" w:rsidP="009078A9">
      <w:pPr>
        <w:numPr>
          <w:ilvl w:val="0"/>
          <w:numId w:val="1"/>
        </w:numPr>
        <w:pBdr>
          <w:top w:val="single" w:sz="2" w:space="0" w:color="D9D9E3"/>
          <w:left w:val="single" w:sz="2" w:space="5" w:color="D9D9E3"/>
          <w:bottom w:val="single" w:sz="2" w:space="0" w:color="D9D9E3"/>
          <w:right w:val="single" w:sz="2" w:space="0" w:color="D9D9E3"/>
        </w:pBdr>
        <w:rPr>
          <w:rFonts w:ascii="Segoe UI" w:eastAsia="Times New Roman" w:hAnsi="Segoe UI" w:cs="Segoe UI"/>
          <w:sz w:val="21"/>
          <w:szCs w:val="21"/>
          <w:lang w:eastAsia="nl-NL"/>
        </w:rPr>
      </w:pPr>
      <w:r w:rsidRPr="009078A9">
        <w:rPr>
          <w:rFonts w:ascii="Segoe UI" w:eastAsia="Times New Roman" w:hAnsi="Segoe UI" w:cs="Segoe UI"/>
          <w:sz w:val="21"/>
          <w:szCs w:val="21"/>
          <w:lang w:eastAsia="nl-NL"/>
        </w:rPr>
        <w:t xml:space="preserve">Klachten </w:t>
      </w:r>
    </w:p>
    <w:p w14:paraId="718BCF33" w14:textId="0BD5E0FC" w:rsidR="009078A9" w:rsidRPr="009078A9" w:rsidRDefault="009078A9" w:rsidP="009078A9">
      <w:pPr>
        <w:pBdr>
          <w:top w:val="single" w:sz="2" w:space="0" w:color="D9D9E3"/>
          <w:left w:val="single" w:sz="2" w:space="5" w:color="D9D9E3"/>
          <w:bottom w:val="single" w:sz="2" w:space="0" w:color="D9D9E3"/>
          <w:right w:val="single" w:sz="2" w:space="0" w:color="D9D9E3"/>
        </w:pBdr>
        <w:ind w:left="720"/>
        <w:rPr>
          <w:rFonts w:ascii="Segoe UI" w:eastAsia="Times New Roman" w:hAnsi="Segoe UI" w:cs="Segoe UI"/>
          <w:sz w:val="21"/>
          <w:szCs w:val="21"/>
          <w:lang w:eastAsia="nl-NL"/>
        </w:rPr>
      </w:pPr>
      <w:proofErr w:type="gramStart"/>
      <w:r w:rsidRPr="009078A9">
        <w:rPr>
          <w:rFonts w:ascii="Segoe UI" w:eastAsia="Times New Roman" w:hAnsi="Segoe UI" w:cs="Segoe UI"/>
          <w:sz w:val="21"/>
          <w:szCs w:val="21"/>
          <w:lang w:eastAsia="nl-NL"/>
        </w:rPr>
        <w:t>Indien</w:t>
      </w:r>
      <w:proofErr w:type="gramEnd"/>
      <w:r w:rsidRPr="009078A9">
        <w:rPr>
          <w:rFonts w:ascii="Segoe UI" w:eastAsia="Times New Roman" w:hAnsi="Segoe UI" w:cs="Segoe UI"/>
          <w:sz w:val="21"/>
          <w:szCs w:val="21"/>
          <w:lang w:eastAsia="nl-NL"/>
        </w:rPr>
        <w:t xml:space="preserve"> u klachten heeft over onze diensten, verzoeken wij u om zo spoedig mogelijk contact met ons op te nemen. Wij zullen ons best doen om uw klachten naar tevredenheid op te lossen.</w:t>
      </w:r>
    </w:p>
    <w:p w14:paraId="2E112F1C" w14:textId="77777777" w:rsidR="009078A9" w:rsidRDefault="009078A9" w:rsidP="009078A9">
      <w:pPr>
        <w:numPr>
          <w:ilvl w:val="0"/>
          <w:numId w:val="1"/>
        </w:numPr>
        <w:pBdr>
          <w:top w:val="single" w:sz="2" w:space="0" w:color="D9D9E3"/>
          <w:left w:val="single" w:sz="2" w:space="5" w:color="D9D9E3"/>
          <w:bottom w:val="single" w:sz="2" w:space="0" w:color="D9D9E3"/>
          <w:right w:val="single" w:sz="2" w:space="0" w:color="D9D9E3"/>
        </w:pBdr>
        <w:rPr>
          <w:rFonts w:ascii="Segoe UI" w:eastAsia="Times New Roman" w:hAnsi="Segoe UI" w:cs="Segoe UI"/>
          <w:sz w:val="21"/>
          <w:szCs w:val="21"/>
          <w:lang w:eastAsia="nl-NL"/>
        </w:rPr>
      </w:pPr>
      <w:r w:rsidRPr="009078A9">
        <w:rPr>
          <w:rFonts w:ascii="Segoe UI" w:eastAsia="Times New Roman" w:hAnsi="Segoe UI" w:cs="Segoe UI"/>
          <w:sz w:val="21"/>
          <w:szCs w:val="21"/>
          <w:lang w:eastAsia="nl-NL"/>
        </w:rPr>
        <w:t xml:space="preserve">Aansprakelijkheid </w:t>
      </w:r>
    </w:p>
    <w:p w14:paraId="1B98DB7B" w14:textId="4DF794B8" w:rsidR="009078A9" w:rsidRPr="009078A9" w:rsidRDefault="009078A9" w:rsidP="009078A9">
      <w:pPr>
        <w:pBdr>
          <w:top w:val="single" w:sz="2" w:space="0" w:color="D9D9E3"/>
          <w:left w:val="single" w:sz="2" w:space="5" w:color="D9D9E3"/>
          <w:bottom w:val="single" w:sz="2" w:space="0" w:color="D9D9E3"/>
          <w:right w:val="single" w:sz="2" w:space="0" w:color="D9D9E3"/>
        </w:pBdr>
        <w:ind w:left="720"/>
        <w:rPr>
          <w:rFonts w:ascii="Segoe UI" w:eastAsia="Times New Roman" w:hAnsi="Segoe UI" w:cs="Segoe UI"/>
          <w:sz w:val="21"/>
          <w:szCs w:val="21"/>
          <w:lang w:eastAsia="nl-NL"/>
        </w:rPr>
      </w:pPr>
      <w:r w:rsidRPr="009078A9">
        <w:rPr>
          <w:rFonts w:ascii="Segoe UI" w:eastAsia="Times New Roman" w:hAnsi="Segoe UI" w:cs="Segoe UI"/>
          <w:sz w:val="21"/>
          <w:szCs w:val="21"/>
          <w:lang w:eastAsia="nl-NL"/>
        </w:rPr>
        <w:t>Wij spannen ons in om de diensten en producten naar behoren en naar beste vermogen te leveren. Echter, wij zijn niet aansprakelijk voor enige directe, indirecte, incidentele, gevolg- of speciale schade die voortvloeit uit het gebruik van onze diensten of producten.</w:t>
      </w:r>
    </w:p>
    <w:p w14:paraId="640F4992" w14:textId="77777777" w:rsidR="009078A9" w:rsidRDefault="009078A9" w:rsidP="009078A9">
      <w:pPr>
        <w:numPr>
          <w:ilvl w:val="0"/>
          <w:numId w:val="1"/>
        </w:numPr>
        <w:pBdr>
          <w:top w:val="single" w:sz="2" w:space="0" w:color="D9D9E3"/>
          <w:left w:val="single" w:sz="2" w:space="5" w:color="D9D9E3"/>
          <w:bottom w:val="single" w:sz="2" w:space="0" w:color="D9D9E3"/>
          <w:right w:val="single" w:sz="2" w:space="0" w:color="D9D9E3"/>
        </w:pBdr>
        <w:rPr>
          <w:rFonts w:ascii="Segoe UI" w:eastAsia="Times New Roman" w:hAnsi="Segoe UI" w:cs="Segoe UI"/>
          <w:sz w:val="21"/>
          <w:szCs w:val="21"/>
          <w:lang w:eastAsia="nl-NL"/>
        </w:rPr>
      </w:pPr>
      <w:r w:rsidRPr="009078A9">
        <w:rPr>
          <w:rFonts w:ascii="Segoe UI" w:eastAsia="Times New Roman" w:hAnsi="Segoe UI" w:cs="Segoe UI"/>
          <w:sz w:val="21"/>
          <w:szCs w:val="21"/>
          <w:lang w:eastAsia="nl-NL"/>
        </w:rPr>
        <w:t xml:space="preserve">Intellectueel eigendom </w:t>
      </w:r>
    </w:p>
    <w:p w14:paraId="5228AC37" w14:textId="64491DF6" w:rsidR="009078A9" w:rsidRPr="009078A9" w:rsidRDefault="009078A9" w:rsidP="009078A9">
      <w:pPr>
        <w:pBdr>
          <w:top w:val="single" w:sz="2" w:space="0" w:color="D9D9E3"/>
          <w:left w:val="single" w:sz="2" w:space="5" w:color="D9D9E3"/>
          <w:bottom w:val="single" w:sz="2" w:space="0" w:color="D9D9E3"/>
          <w:right w:val="single" w:sz="2" w:space="0" w:color="D9D9E3"/>
        </w:pBdr>
        <w:ind w:left="720"/>
        <w:rPr>
          <w:rFonts w:ascii="Segoe UI" w:eastAsia="Times New Roman" w:hAnsi="Segoe UI" w:cs="Segoe UI"/>
          <w:sz w:val="21"/>
          <w:szCs w:val="21"/>
          <w:lang w:eastAsia="nl-NL"/>
        </w:rPr>
      </w:pPr>
      <w:r w:rsidRPr="009078A9">
        <w:rPr>
          <w:rFonts w:ascii="Segoe UI" w:eastAsia="Times New Roman" w:hAnsi="Segoe UI" w:cs="Segoe UI"/>
          <w:sz w:val="21"/>
          <w:szCs w:val="21"/>
          <w:lang w:eastAsia="nl-NL"/>
        </w:rPr>
        <w:t>Alle intellectuele eigendomsrechten met betrekking tot onze diensten en producten, inclusief maar niet beperkt tot teksten, logo's, afbeeldingen en video's, blijven onze eigendom. Het is niet toegestaan om deze materialen zonder onze uitdrukkelijke schriftelijke toestemming te kopiëren, reproduceren of verspreiden.</w:t>
      </w:r>
    </w:p>
    <w:p w14:paraId="7D638C19" w14:textId="77777777" w:rsidR="009078A9" w:rsidRPr="009078A9" w:rsidRDefault="009078A9" w:rsidP="009078A9">
      <w:pPr>
        <w:numPr>
          <w:ilvl w:val="0"/>
          <w:numId w:val="1"/>
        </w:numPr>
        <w:pBdr>
          <w:top w:val="single" w:sz="2" w:space="0" w:color="D9D9E3"/>
          <w:left w:val="single" w:sz="2" w:space="5" w:color="D9D9E3"/>
          <w:bottom w:val="single" w:sz="2" w:space="0" w:color="D9D9E3"/>
          <w:right w:val="single" w:sz="2" w:space="0" w:color="D9D9E3"/>
        </w:pBdr>
        <w:rPr>
          <w:rFonts w:ascii="Segoe UI" w:eastAsia="Times New Roman" w:hAnsi="Segoe UI" w:cs="Segoe UI"/>
          <w:sz w:val="21"/>
          <w:szCs w:val="21"/>
          <w:lang w:eastAsia="nl-NL"/>
        </w:rPr>
      </w:pPr>
      <w:r w:rsidRPr="009078A9">
        <w:rPr>
          <w:rFonts w:ascii="Segoe UI" w:eastAsia="Times New Roman" w:hAnsi="Segoe UI" w:cs="Segoe UI"/>
          <w:sz w:val="21"/>
          <w:szCs w:val="21"/>
          <w:lang w:eastAsia="nl-NL"/>
        </w:rPr>
        <w:t>Toepasselijk recht en geschillen Op deze Algemene Voorwaarden is het Nederlands recht van toepassing. Geschillen voortvloeiend uit of verband houdend met deze voorwaarden zullen worden voorgelegd aan de bevoegde rechter in het arrondissement waarin wij gevestigd zijn.</w:t>
      </w:r>
    </w:p>
    <w:p w14:paraId="6F029E47" w14:textId="77777777" w:rsidR="009078A9" w:rsidRPr="009078A9" w:rsidRDefault="009078A9" w:rsidP="009078A9">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sz w:val="21"/>
          <w:szCs w:val="21"/>
          <w:lang w:eastAsia="nl-NL"/>
        </w:rPr>
      </w:pPr>
      <w:proofErr w:type="gramStart"/>
      <w:r w:rsidRPr="009078A9">
        <w:rPr>
          <w:rFonts w:ascii="Segoe UI" w:eastAsia="Times New Roman" w:hAnsi="Segoe UI" w:cs="Segoe UI"/>
          <w:sz w:val="21"/>
          <w:szCs w:val="21"/>
          <w:lang w:eastAsia="nl-NL"/>
        </w:rPr>
        <w:t>Indien</w:t>
      </w:r>
      <w:proofErr w:type="gramEnd"/>
      <w:r w:rsidRPr="009078A9">
        <w:rPr>
          <w:rFonts w:ascii="Segoe UI" w:eastAsia="Times New Roman" w:hAnsi="Segoe UI" w:cs="Segoe UI"/>
          <w:sz w:val="21"/>
          <w:szCs w:val="21"/>
          <w:lang w:eastAsia="nl-NL"/>
        </w:rPr>
        <w:t xml:space="preserve"> u vragen heeft over deze Algemene Voorwaarden, neem dan contact met ons op via de onderstaande contactgegevens:</w:t>
      </w:r>
    </w:p>
    <w:p w14:paraId="527F0C18" w14:textId="48BD9827" w:rsidR="009078A9" w:rsidRDefault="00593C66" w:rsidP="009078A9">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sz w:val="21"/>
          <w:szCs w:val="21"/>
          <w:lang w:eastAsia="nl-NL"/>
        </w:rPr>
      </w:pPr>
      <w:proofErr w:type="spellStart"/>
      <w:r>
        <w:rPr>
          <w:rFonts w:ascii="Segoe UI" w:eastAsia="Times New Roman" w:hAnsi="Segoe UI" w:cs="Segoe UI"/>
          <w:sz w:val="21"/>
          <w:szCs w:val="21"/>
          <w:lang w:eastAsia="nl-NL"/>
        </w:rPr>
        <w:lastRenderedPageBreak/>
        <w:t>YourFoodHabitz</w:t>
      </w:r>
      <w:proofErr w:type="spellEnd"/>
    </w:p>
    <w:p w14:paraId="383ADF2A" w14:textId="298AB5F6" w:rsidR="00593C66" w:rsidRPr="009078A9" w:rsidRDefault="00593C66" w:rsidP="009078A9">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sz w:val="21"/>
          <w:szCs w:val="21"/>
          <w:lang w:eastAsia="nl-NL"/>
        </w:rPr>
      </w:pPr>
      <w:proofErr w:type="gramStart"/>
      <w:r>
        <w:rPr>
          <w:rFonts w:ascii="Segoe UI" w:eastAsia="Times New Roman" w:hAnsi="Segoe UI" w:cs="Segoe UI"/>
          <w:sz w:val="21"/>
          <w:szCs w:val="21"/>
          <w:lang w:eastAsia="nl-NL"/>
        </w:rPr>
        <w:t>info@yourfoodhabitz.nl</w:t>
      </w:r>
      <w:proofErr w:type="gramEnd"/>
    </w:p>
    <w:p w14:paraId="65EC1DE5" w14:textId="77777777" w:rsidR="009078A9" w:rsidRPr="009078A9" w:rsidRDefault="009078A9" w:rsidP="009078A9">
      <w:pPr>
        <w:rPr>
          <w:rFonts w:ascii="Times New Roman" w:eastAsia="Times New Roman" w:hAnsi="Times New Roman" w:cs="Times New Roman"/>
          <w:lang w:eastAsia="nl-NL"/>
        </w:rPr>
      </w:pPr>
    </w:p>
    <w:p w14:paraId="7227C216" w14:textId="77777777" w:rsidR="0033220B" w:rsidRDefault="0033220B"/>
    <w:sectPr w:rsidR="003322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0216E3"/>
    <w:multiLevelType w:val="multilevel"/>
    <w:tmpl w:val="74267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76174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8A9"/>
    <w:rsid w:val="0033220B"/>
    <w:rsid w:val="00593C66"/>
    <w:rsid w:val="009078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56895F3"/>
  <w15:chartTrackingRefBased/>
  <w15:docId w15:val="{787F0DDB-4DDD-BA4B-BA45-6969B6AF3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9078A9"/>
    <w:pPr>
      <w:spacing w:before="100" w:beforeAutospacing="1" w:after="100" w:afterAutospacing="1"/>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435858">
      <w:bodyDiv w:val="1"/>
      <w:marLeft w:val="0"/>
      <w:marRight w:val="0"/>
      <w:marTop w:val="0"/>
      <w:marBottom w:val="0"/>
      <w:divBdr>
        <w:top w:val="none" w:sz="0" w:space="0" w:color="auto"/>
        <w:left w:val="none" w:sz="0" w:space="0" w:color="auto"/>
        <w:bottom w:val="none" w:sz="0" w:space="0" w:color="auto"/>
        <w:right w:val="none" w:sz="0" w:space="0" w:color="auto"/>
      </w:divBdr>
      <w:divsChild>
        <w:div w:id="349529847">
          <w:marLeft w:val="0"/>
          <w:marRight w:val="0"/>
          <w:marTop w:val="0"/>
          <w:marBottom w:val="0"/>
          <w:divBdr>
            <w:top w:val="single" w:sz="2" w:space="0" w:color="auto"/>
            <w:left w:val="single" w:sz="2" w:space="0" w:color="auto"/>
            <w:bottom w:val="single" w:sz="6" w:space="0" w:color="auto"/>
            <w:right w:val="single" w:sz="2" w:space="0" w:color="auto"/>
          </w:divBdr>
          <w:divsChild>
            <w:div w:id="1786572">
              <w:marLeft w:val="0"/>
              <w:marRight w:val="0"/>
              <w:marTop w:val="100"/>
              <w:marBottom w:val="100"/>
              <w:divBdr>
                <w:top w:val="single" w:sz="2" w:space="0" w:color="D9D9E3"/>
                <w:left w:val="single" w:sz="2" w:space="0" w:color="D9D9E3"/>
                <w:bottom w:val="single" w:sz="2" w:space="0" w:color="D9D9E3"/>
                <w:right w:val="single" w:sz="2" w:space="0" w:color="D9D9E3"/>
              </w:divBdr>
              <w:divsChild>
                <w:div w:id="726340669">
                  <w:marLeft w:val="0"/>
                  <w:marRight w:val="0"/>
                  <w:marTop w:val="0"/>
                  <w:marBottom w:val="0"/>
                  <w:divBdr>
                    <w:top w:val="single" w:sz="2" w:space="0" w:color="D9D9E3"/>
                    <w:left w:val="single" w:sz="2" w:space="0" w:color="D9D9E3"/>
                    <w:bottom w:val="single" w:sz="2" w:space="0" w:color="D9D9E3"/>
                    <w:right w:val="single" w:sz="2" w:space="0" w:color="D9D9E3"/>
                  </w:divBdr>
                  <w:divsChild>
                    <w:div w:id="137961772">
                      <w:marLeft w:val="0"/>
                      <w:marRight w:val="0"/>
                      <w:marTop w:val="0"/>
                      <w:marBottom w:val="0"/>
                      <w:divBdr>
                        <w:top w:val="single" w:sz="2" w:space="0" w:color="D9D9E3"/>
                        <w:left w:val="single" w:sz="2" w:space="0" w:color="D9D9E3"/>
                        <w:bottom w:val="single" w:sz="2" w:space="0" w:color="D9D9E3"/>
                        <w:right w:val="single" w:sz="2" w:space="0" w:color="D9D9E3"/>
                      </w:divBdr>
                      <w:divsChild>
                        <w:div w:id="256518534">
                          <w:marLeft w:val="0"/>
                          <w:marRight w:val="0"/>
                          <w:marTop w:val="0"/>
                          <w:marBottom w:val="0"/>
                          <w:divBdr>
                            <w:top w:val="single" w:sz="2" w:space="0" w:color="D9D9E3"/>
                            <w:left w:val="single" w:sz="2" w:space="0" w:color="D9D9E3"/>
                            <w:bottom w:val="single" w:sz="2" w:space="0" w:color="D9D9E3"/>
                            <w:right w:val="single" w:sz="2" w:space="0" w:color="D9D9E3"/>
                          </w:divBdr>
                          <w:divsChild>
                            <w:div w:id="13270479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462</Words>
  <Characters>2543</Characters>
  <Application>Microsoft Office Word</Application>
  <DocSecurity>0</DocSecurity>
  <Lines>21</Lines>
  <Paragraphs>5</Paragraphs>
  <ScaleCrop>false</ScaleCrop>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Natasja Wit</dc:creator>
  <cp:keywords/>
  <dc:description/>
  <cp:lastModifiedBy>Natasja de Wit (21155100)</cp:lastModifiedBy>
  <cp:revision>2</cp:revision>
  <dcterms:created xsi:type="dcterms:W3CDTF">2023-07-17T12:47:00Z</dcterms:created>
  <dcterms:modified xsi:type="dcterms:W3CDTF">2023-09-28T08:46:00Z</dcterms:modified>
</cp:coreProperties>
</file>